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73F" w:rsidRPr="0098173F" w:rsidRDefault="0098173F" w:rsidP="0098173F">
      <w:pPr>
        <w:widowControl/>
        <w:spacing w:before="100" w:beforeAutospacing="1" w:after="100" w:afterAutospacing="1"/>
        <w:jc w:val="left"/>
        <w:outlineLvl w:val="1"/>
        <w:rPr>
          <w:rFonts w:ascii="宋体" w:eastAsia="宋体" w:hAnsi="宋体" w:cs="宋体"/>
          <w:b/>
          <w:bCs/>
          <w:kern w:val="0"/>
          <w:sz w:val="36"/>
          <w:szCs w:val="36"/>
        </w:rPr>
      </w:pPr>
      <w:bookmarkStart w:id="0" w:name="_GoBack"/>
      <w:r w:rsidRPr="0098173F">
        <w:rPr>
          <w:rFonts w:ascii="宋体" w:eastAsia="宋体" w:hAnsi="宋体" w:cs="宋体"/>
          <w:b/>
          <w:bCs/>
          <w:kern w:val="0"/>
          <w:sz w:val="36"/>
          <w:szCs w:val="36"/>
        </w:rPr>
        <w:t>国家社科基金年度项目、青年项目和西部项目结题相关要求</w:t>
      </w:r>
    </w:p>
    <w:bookmarkEnd w:id="0"/>
    <w:p w:rsidR="0098173F" w:rsidRPr="0098173F" w:rsidRDefault="0098173F" w:rsidP="0098173F">
      <w:pPr>
        <w:widowControl/>
        <w:jc w:val="left"/>
        <w:rPr>
          <w:rFonts w:ascii="宋体" w:eastAsia="宋体" w:hAnsi="宋体" w:cs="宋体"/>
          <w:kern w:val="0"/>
          <w:sz w:val="24"/>
          <w:szCs w:val="24"/>
        </w:rPr>
      </w:pPr>
      <w:r w:rsidRPr="0098173F">
        <w:rPr>
          <w:rFonts w:ascii="宋体" w:eastAsia="宋体" w:hAnsi="宋体" w:cs="宋体"/>
          <w:kern w:val="0"/>
          <w:sz w:val="24"/>
          <w:szCs w:val="24"/>
        </w:rPr>
        <w:t xml:space="preserve">2022-04-12 </w:t>
      </w:r>
    </w:p>
    <w:p w:rsidR="0098173F" w:rsidRPr="0098173F" w:rsidRDefault="0098173F" w:rsidP="0098173F">
      <w:pPr>
        <w:widowControl/>
        <w:numPr>
          <w:ilvl w:val="0"/>
          <w:numId w:val="1"/>
        </w:numPr>
        <w:spacing w:before="100" w:beforeAutospacing="1" w:after="100" w:afterAutospacing="1"/>
        <w:jc w:val="left"/>
        <w:rPr>
          <w:rFonts w:ascii="宋体" w:eastAsia="宋体" w:hAnsi="宋体" w:cs="宋体"/>
          <w:kern w:val="0"/>
          <w:sz w:val="24"/>
          <w:szCs w:val="24"/>
        </w:rPr>
      </w:pPr>
      <w:hyperlink r:id="rId5" w:history="1">
        <w:r w:rsidRPr="0098173F">
          <w:rPr>
            <w:rFonts w:ascii="宋体" w:eastAsia="宋体" w:hAnsi="宋体" w:cs="宋体"/>
            <w:color w:val="0000FF"/>
            <w:kern w:val="0"/>
            <w:sz w:val="24"/>
            <w:szCs w:val="24"/>
            <w:u w:val="single"/>
          </w:rPr>
          <w:t xml:space="preserve">打印 </w:t>
        </w:r>
      </w:hyperlink>
    </w:p>
    <w:p w:rsidR="0098173F" w:rsidRPr="0098173F" w:rsidRDefault="0098173F" w:rsidP="0098173F">
      <w:pPr>
        <w:widowControl/>
        <w:numPr>
          <w:ilvl w:val="0"/>
          <w:numId w:val="1"/>
        </w:numPr>
        <w:spacing w:before="100" w:beforeAutospacing="1" w:after="100" w:afterAutospacing="1"/>
        <w:jc w:val="left"/>
        <w:rPr>
          <w:rFonts w:ascii="宋体" w:eastAsia="宋体" w:hAnsi="宋体" w:cs="宋体"/>
          <w:kern w:val="0"/>
          <w:sz w:val="24"/>
          <w:szCs w:val="24"/>
        </w:rPr>
      </w:pPr>
      <w:hyperlink r:id="rId6" w:history="1">
        <w:r w:rsidRPr="0098173F">
          <w:rPr>
            <w:rFonts w:ascii="宋体" w:eastAsia="宋体" w:hAnsi="宋体" w:cs="宋体"/>
            <w:color w:val="0000FF"/>
            <w:kern w:val="0"/>
            <w:sz w:val="24"/>
            <w:szCs w:val="24"/>
            <w:u w:val="single"/>
          </w:rPr>
          <w:t xml:space="preserve">电子邮件地址 </w:t>
        </w:r>
      </w:hyperlink>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一、结题方式</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国家社会科学基金科研创新服务管理平台（以下简称管理平台）线上申请结题。</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管理平台网址：https://xm.npopss-cn.gov.cn/</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二、结题程序</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项目负责人登陆管理平台，以实名信息申请注册，申请提交后联系社</w:t>
      </w:r>
      <w:proofErr w:type="gramStart"/>
      <w:r w:rsidRPr="0098173F">
        <w:rPr>
          <w:rFonts w:ascii="等线" w:eastAsia="等线" w:hAnsi="等线" w:cs="宋体" w:hint="eastAsia"/>
          <w:kern w:val="0"/>
        </w:rPr>
        <w:t>科处张</w:t>
      </w:r>
      <w:proofErr w:type="gramEnd"/>
      <w:r w:rsidRPr="0098173F">
        <w:rPr>
          <w:rFonts w:ascii="等线" w:eastAsia="等线" w:hAnsi="等线" w:cs="宋体" w:hint="eastAsia"/>
          <w:kern w:val="0"/>
        </w:rPr>
        <w:t>展，待审核通过后即可登录系统，按规定要求上传结题相关材料（已有平台账号项目负责人无需再次注册）。</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三、结题材料清单</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xml:space="preserve">1. </w:t>
      </w:r>
      <w:proofErr w:type="gramStart"/>
      <w:r w:rsidRPr="0098173F">
        <w:rPr>
          <w:rFonts w:ascii="等线" w:eastAsia="等线" w:hAnsi="等线" w:cs="宋体" w:hint="eastAsia"/>
          <w:kern w:val="0"/>
        </w:rPr>
        <w:t>鉴定结项成果</w:t>
      </w:r>
      <w:proofErr w:type="gramEnd"/>
      <w:r w:rsidRPr="0098173F">
        <w:rPr>
          <w:rFonts w:ascii="等线" w:eastAsia="等线" w:hAnsi="等线" w:cs="宋体" w:hint="eastAsia"/>
          <w:kern w:val="0"/>
        </w:rPr>
        <w:t>(PDF格式)——将项目全部最终成果上传。因采取匿名鉴定方式，请隐去成果中的项目负责人和成员姓名、项目承担单位等信息再上传。如果是修改后第二次申请鉴定或修改复审的项目，请提交成果修改稿和修改说明（修改说明要归纳整理专家全部修改意见，对按照专家意见进行修改的内容要标明章节和页码，对没有参照修改的意见要予以说明）。</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可上传多个附件，每个附件文件大小限60M，最多可上传50个附件。</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lastRenderedPageBreak/>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成果形式为专题论文集的项目，论文集开头要对项目研究目标、单篇论文的主要内容及其与总目标的对应关系、论文是否发表等情况作一个概述性说明。收录的数篇论文应按照一定的逻辑关系结集形成一个文件，每篇论文都须与研究主题密切相关。</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2.总结报告（word文档）——</w:t>
      </w:r>
      <w:proofErr w:type="gramStart"/>
      <w:r w:rsidRPr="0098173F">
        <w:rPr>
          <w:rFonts w:ascii="等线" w:eastAsia="等线" w:hAnsi="等线" w:cs="宋体" w:hint="eastAsia"/>
          <w:kern w:val="0"/>
        </w:rPr>
        <w:t>下载结项填报</w:t>
      </w:r>
      <w:proofErr w:type="gramEnd"/>
      <w:r w:rsidRPr="0098173F">
        <w:rPr>
          <w:rFonts w:ascii="等线" w:eastAsia="等线" w:hAnsi="等线" w:cs="宋体" w:hint="eastAsia"/>
          <w:kern w:val="0"/>
        </w:rPr>
        <w:t>页面的模板撰写并上传到相应位置。内容包括：项目预期研究计划的执行情况；成果研究内容及方法的创新程度、突出特色和主要建树；资料收集和数据采集情况；成果的学术价值和应用价值，以及社会影响和效益；成果存在的不足或欠缺，尚需深入研究的问题等。3000字左右。</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3.最终成果简介（word文档）——请按照平台的内容要求认真撰写。</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4.以博士论文或博士后报告为基础申请的项目，要提交博士论文或博士后出站报告原文(PDF文档) ，以及最终成果和博士论文（博士后出站报告）之间的联系和区别的说明材料（word文档）。</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xml:space="preserve">5. </w:t>
      </w:r>
      <w:proofErr w:type="gramStart"/>
      <w:r w:rsidRPr="0098173F">
        <w:rPr>
          <w:rFonts w:ascii="等线" w:eastAsia="等线" w:hAnsi="等线" w:cs="宋体" w:hint="eastAsia"/>
          <w:kern w:val="0"/>
        </w:rPr>
        <w:t>查重报告</w:t>
      </w:r>
      <w:proofErr w:type="gramEnd"/>
      <w:r w:rsidRPr="0098173F">
        <w:rPr>
          <w:rFonts w:ascii="等线" w:eastAsia="等线" w:hAnsi="等线" w:cs="宋体" w:hint="eastAsia"/>
          <w:kern w:val="0"/>
        </w:rPr>
        <w:t>（PDF格式）——提供</w:t>
      </w:r>
      <w:proofErr w:type="gramStart"/>
      <w:r w:rsidRPr="0098173F">
        <w:rPr>
          <w:rFonts w:ascii="等线" w:eastAsia="等线" w:hAnsi="等线" w:cs="宋体" w:hint="eastAsia"/>
          <w:kern w:val="0"/>
        </w:rPr>
        <w:t>中国知网检测</w:t>
      </w:r>
      <w:proofErr w:type="gramEnd"/>
      <w:r w:rsidRPr="0098173F">
        <w:rPr>
          <w:rFonts w:ascii="等线" w:eastAsia="等线" w:hAnsi="等线" w:cs="宋体" w:hint="eastAsia"/>
          <w:kern w:val="0"/>
        </w:rPr>
        <w:t>的文本复制检测报告单（全文标明引文），且</w:t>
      </w:r>
      <w:proofErr w:type="gramStart"/>
      <w:r w:rsidRPr="0098173F">
        <w:rPr>
          <w:rFonts w:ascii="等线" w:eastAsia="等线" w:hAnsi="等线" w:cs="宋体" w:hint="eastAsia"/>
          <w:kern w:val="0"/>
        </w:rPr>
        <w:t>总文字</w:t>
      </w:r>
      <w:proofErr w:type="gramEnd"/>
      <w:r w:rsidRPr="0098173F">
        <w:rPr>
          <w:rFonts w:ascii="等线" w:eastAsia="等线" w:hAnsi="等线" w:cs="宋体" w:hint="eastAsia"/>
          <w:kern w:val="0"/>
        </w:rPr>
        <w:t>复制比在20%以下，请课题组自觉按照学术规范对引文进行标注，</w:t>
      </w:r>
      <w:proofErr w:type="gramStart"/>
      <w:r w:rsidRPr="0098173F">
        <w:rPr>
          <w:rFonts w:ascii="等线" w:eastAsia="等线" w:hAnsi="等线" w:cs="宋体" w:hint="eastAsia"/>
          <w:kern w:val="0"/>
        </w:rPr>
        <w:t>查重时</w:t>
      </w:r>
      <w:proofErr w:type="gramEnd"/>
      <w:r w:rsidRPr="0098173F">
        <w:rPr>
          <w:rFonts w:ascii="等线" w:eastAsia="等线" w:hAnsi="等线" w:cs="宋体" w:hint="eastAsia"/>
          <w:kern w:val="0"/>
        </w:rPr>
        <w:t>请将所有课题组成员名字</w:t>
      </w:r>
      <w:proofErr w:type="gramStart"/>
      <w:r w:rsidRPr="0098173F">
        <w:rPr>
          <w:rFonts w:ascii="等线" w:eastAsia="等线" w:hAnsi="等线" w:cs="宋体" w:hint="eastAsia"/>
          <w:kern w:val="0"/>
        </w:rPr>
        <w:t>按查重机构</w:t>
      </w:r>
      <w:proofErr w:type="gramEnd"/>
      <w:r w:rsidRPr="0098173F">
        <w:rPr>
          <w:rFonts w:ascii="等线" w:eastAsia="等线" w:hAnsi="等线" w:cs="宋体" w:hint="eastAsia"/>
          <w:kern w:val="0"/>
        </w:rPr>
        <w:t>要求的格式填写在作者栏。有特殊情况可自行说明，如果说明的文字太多，也可以作为一个单独的文件上传到</w:t>
      </w:r>
      <w:proofErr w:type="gramStart"/>
      <w:r w:rsidRPr="0098173F">
        <w:rPr>
          <w:rFonts w:ascii="等线" w:eastAsia="等线" w:hAnsi="等线" w:cs="宋体" w:hint="eastAsia"/>
          <w:kern w:val="0"/>
        </w:rPr>
        <w:t>查重报告</w:t>
      </w:r>
      <w:proofErr w:type="gramEnd"/>
      <w:r w:rsidRPr="0098173F">
        <w:rPr>
          <w:rFonts w:ascii="等线" w:eastAsia="等线" w:hAnsi="等线" w:cs="宋体" w:hint="eastAsia"/>
          <w:kern w:val="0"/>
        </w:rPr>
        <w:t>附件中。如</w:t>
      </w:r>
      <w:proofErr w:type="gramStart"/>
      <w:r w:rsidRPr="0098173F">
        <w:rPr>
          <w:rFonts w:ascii="等线" w:eastAsia="等线" w:hAnsi="等线" w:cs="宋体" w:hint="eastAsia"/>
          <w:kern w:val="0"/>
        </w:rPr>
        <w:t>无查重</w:t>
      </w:r>
      <w:proofErr w:type="gramEnd"/>
      <w:r w:rsidRPr="0098173F">
        <w:rPr>
          <w:rFonts w:ascii="等线" w:eastAsia="等线" w:hAnsi="等线" w:cs="宋体" w:hint="eastAsia"/>
          <w:kern w:val="0"/>
        </w:rPr>
        <w:t>报告，请上传不查重说明。</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6. 经费开支明细账（PDF格式）——</w:t>
      </w:r>
      <w:proofErr w:type="gramStart"/>
      <w:r w:rsidRPr="0098173F">
        <w:rPr>
          <w:rFonts w:ascii="等线" w:eastAsia="等线" w:hAnsi="等线" w:cs="宋体" w:hint="eastAsia"/>
          <w:kern w:val="0"/>
        </w:rPr>
        <w:t>申请结项时</w:t>
      </w:r>
      <w:proofErr w:type="gramEnd"/>
      <w:r w:rsidRPr="0098173F">
        <w:rPr>
          <w:rFonts w:ascii="等线" w:eastAsia="等线" w:hAnsi="等线" w:cs="宋体" w:hint="eastAsia"/>
          <w:kern w:val="0"/>
        </w:rPr>
        <w:t>须如实填写“项目资金决算表”，同时</w:t>
      </w:r>
      <w:proofErr w:type="gramStart"/>
      <w:r w:rsidRPr="0098173F">
        <w:rPr>
          <w:rFonts w:ascii="等线" w:eastAsia="等线" w:hAnsi="等线" w:cs="宋体" w:hint="eastAsia"/>
          <w:kern w:val="0"/>
        </w:rPr>
        <w:t>上传由上</w:t>
      </w:r>
      <w:proofErr w:type="gramEnd"/>
      <w:r w:rsidRPr="0098173F">
        <w:rPr>
          <w:rFonts w:ascii="等线" w:eastAsia="等线" w:hAnsi="等线" w:cs="宋体" w:hint="eastAsia"/>
          <w:kern w:val="0"/>
        </w:rPr>
        <w:t>传财务和审计盖章的《项目资金决算表》和项目经费开支明细账（建议扫描成一个PDF文件上传，保证文档内容清晰，排版整齐,方向正确，每页盖章）。</w:t>
      </w:r>
      <w:proofErr w:type="gramStart"/>
      <w:r w:rsidRPr="0098173F">
        <w:rPr>
          <w:rFonts w:ascii="等线" w:eastAsia="等线" w:hAnsi="等线" w:cs="宋体" w:hint="eastAsia"/>
          <w:kern w:val="0"/>
        </w:rPr>
        <w:t>有外拨资金</w:t>
      </w:r>
      <w:proofErr w:type="gramEnd"/>
      <w:r w:rsidRPr="0098173F">
        <w:rPr>
          <w:rFonts w:ascii="等线" w:eastAsia="等线" w:hAnsi="等线" w:cs="宋体" w:hint="eastAsia"/>
          <w:kern w:val="0"/>
        </w:rPr>
        <w:t>的项目，由项目负责人汇总编制项目资金决算，并附上合作研究单位财务、审计部门审核签章的直接费用开支明细账。</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7. 项目预算回执（PDF格式）——非必填，如无该文件可不提供。</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lastRenderedPageBreak/>
        <w:t>8. 因获奖申请免于鉴定的项目，需要在管理平台提交相关证明材料(PDF文档)。如果成果获省部级领导批示则等同</w:t>
      </w:r>
      <w:proofErr w:type="gramStart"/>
      <w:r w:rsidRPr="0098173F">
        <w:rPr>
          <w:rFonts w:ascii="等线" w:eastAsia="等线" w:hAnsi="等线" w:cs="宋体" w:hint="eastAsia"/>
          <w:kern w:val="0"/>
        </w:rPr>
        <w:t>于成果</w:t>
      </w:r>
      <w:proofErr w:type="gramEnd"/>
      <w:r w:rsidRPr="0098173F">
        <w:rPr>
          <w:rFonts w:ascii="等线" w:eastAsia="等线" w:hAnsi="等线" w:cs="宋体" w:hint="eastAsia"/>
          <w:kern w:val="0"/>
        </w:rPr>
        <w:t>涉密，该项目不能在平台上申请结项，按照涉密程序上报纸</w:t>
      </w:r>
      <w:proofErr w:type="gramStart"/>
      <w:r w:rsidRPr="0098173F">
        <w:rPr>
          <w:rFonts w:ascii="等线" w:eastAsia="等线" w:hAnsi="等线" w:cs="宋体" w:hint="eastAsia"/>
          <w:kern w:val="0"/>
        </w:rPr>
        <w:t>质结项审批</w:t>
      </w:r>
      <w:proofErr w:type="gramEnd"/>
      <w:r w:rsidRPr="0098173F">
        <w:rPr>
          <w:rFonts w:ascii="等线" w:eastAsia="等线" w:hAnsi="等线" w:cs="宋体" w:hint="eastAsia"/>
          <w:kern w:val="0"/>
        </w:rPr>
        <w:t>书送审。</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9. 阶段性成果是论文（集）形式并且已正式发表的，必须上</w:t>
      </w:r>
      <w:proofErr w:type="gramStart"/>
      <w:r w:rsidRPr="0098173F">
        <w:rPr>
          <w:rFonts w:ascii="等线" w:eastAsia="等线" w:hAnsi="等线" w:cs="宋体" w:hint="eastAsia"/>
          <w:kern w:val="0"/>
        </w:rPr>
        <w:t>传成果</w:t>
      </w:r>
      <w:proofErr w:type="gramEnd"/>
      <w:r w:rsidRPr="0098173F">
        <w:rPr>
          <w:rFonts w:ascii="等线" w:eastAsia="等线" w:hAnsi="等线" w:cs="宋体" w:hint="eastAsia"/>
          <w:kern w:val="0"/>
        </w:rPr>
        <w:t>全文附件（限PDF文件）</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四、相关注意事项</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1、</w:t>
      </w:r>
      <w:r w:rsidRPr="0098173F">
        <w:rPr>
          <w:rFonts w:ascii="等线" w:eastAsia="等线" w:hAnsi="等线" w:cs="宋体" w:hint="eastAsia"/>
          <w:kern w:val="0"/>
          <w:sz w:val="24"/>
          <w:szCs w:val="24"/>
        </w:rPr>
        <w:t>项目资金要及时有效使用，结余资金太多会导致延缓结项，或者不予拨付剩余资金。</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3、项目资金应按照《国家社会科学基金项目资金管理办法》的有关规定开支，不能列支的坚决</w:t>
      </w:r>
      <w:proofErr w:type="gramStart"/>
      <w:r w:rsidRPr="0098173F">
        <w:rPr>
          <w:rFonts w:ascii="等线" w:eastAsia="等线" w:hAnsi="等线" w:cs="宋体" w:hint="eastAsia"/>
          <w:kern w:val="0"/>
        </w:rPr>
        <w:t>不</w:t>
      </w:r>
      <w:proofErr w:type="gramEnd"/>
      <w:r w:rsidRPr="0098173F">
        <w:rPr>
          <w:rFonts w:ascii="等线" w:eastAsia="等线" w:hAnsi="等线" w:cs="宋体" w:hint="eastAsia"/>
          <w:kern w:val="0"/>
        </w:rPr>
        <w:t>列支，如版面费，列支了须退回。</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 </w:t>
      </w:r>
    </w:p>
    <w:p w:rsidR="0098173F" w:rsidRPr="0098173F" w:rsidRDefault="0098173F" w:rsidP="0098173F">
      <w:pPr>
        <w:widowControl/>
        <w:spacing w:before="100" w:beforeAutospacing="1" w:after="100" w:afterAutospacing="1"/>
        <w:jc w:val="left"/>
        <w:rPr>
          <w:rFonts w:ascii="宋体" w:eastAsia="宋体" w:hAnsi="宋体" w:cs="宋体"/>
          <w:kern w:val="0"/>
          <w:sz w:val="24"/>
          <w:szCs w:val="24"/>
        </w:rPr>
      </w:pPr>
      <w:r w:rsidRPr="0098173F">
        <w:rPr>
          <w:rFonts w:ascii="等线" w:eastAsia="等线" w:hAnsi="等线" w:cs="宋体" w:hint="eastAsia"/>
          <w:kern w:val="0"/>
        </w:rPr>
        <w:t>4、查重报告（格式不限）——全国社科工作办对成果的文字复制比没有统一要求，请课题组自觉按照学术规范对引文进行标注，查重时请将所有课题组成员名字按查重机构要求的格式填写在作者栏。有特殊情况可自行说明，如果说明的文字太多，也可以作为一个单独的文件上传到查重报告附件中。如无查重报告，请上传不查重说明。</w:t>
      </w:r>
    </w:p>
    <w:p w:rsidR="004C360E" w:rsidRDefault="004C360E"/>
    <w:sectPr w:rsidR="004C3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AD"/>
    <w:multiLevelType w:val="multilevel"/>
    <w:tmpl w:val="9014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3F"/>
    <w:rsid w:val="000C5425"/>
    <w:rsid w:val="0026285E"/>
    <w:rsid w:val="004C360E"/>
    <w:rsid w:val="00656FB1"/>
    <w:rsid w:val="007A37E1"/>
    <w:rsid w:val="0098173F"/>
    <w:rsid w:val="00BE5F6D"/>
    <w:rsid w:val="00CA3F44"/>
    <w:rsid w:val="00E946C5"/>
    <w:rsid w:val="00EE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BAAC4-7889-45DB-8E4A-21C4CF64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60E"/>
    <w:pPr>
      <w:widowControl w:val="0"/>
      <w:jc w:val="both"/>
    </w:pPr>
  </w:style>
  <w:style w:type="paragraph" w:styleId="2">
    <w:name w:val="heading 2"/>
    <w:basedOn w:val="a"/>
    <w:link w:val="20"/>
    <w:uiPriority w:val="9"/>
    <w:qFormat/>
    <w:rsid w:val="0098173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6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360E"/>
    <w:rPr>
      <w:sz w:val="18"/>
      <w:szCs w:val="18"/>
    </w:rPr>
  </w:style>
  <w:style w:type="paragraph" w:styleId="a5">
    <w:name w:val="footer"/>
    <w:basedOn w:val="a"/>
    <w:link w:val="a6"/>
    <w:uiPriority w:val="99"/>
    <w:unhideWhenUsed/>
    <w:rsid w:val="004C360E"/>
    <w:pPr>
      <w:tabs>
        <w:tab w:val="center" w:pos="4153"/>
        <w:tab w:val="right" w:pos="8306"/>
      </w:tabs>
      <w:snapToGrid w:val="0"/>
      <w:jc w:val="left"/>
    </w:pPr>
    <w:rPr>
      <w:sz w:val="18"/>
      <w:szCs w:val="18"/>
    </w:rPr>
  </w:style>
  <w:style w:type="character" w:customStyle="1" w:styleId="a6">
    <w:name w:val="页脚 字符"/>
    <w:basedOn w:val="a0"/>
    <w:link w:val="a5"/>
    <w:uiPriority w:val="99"/>
    <w:rsid w:val="004C360E"/>
    <w:rPr>
      <w:sz w:val="18"/>
      <w:szCs w:val="18"/>
    </w:rPr>
  </w:style>
  <w:style w:type="paragraph" w:styleId="a7">
    <w:name w:val="Balloon Text"/>
    <w:basedOn w:val="a"/>
    <w:link w:val="a8"/>
    <w:uiPriority w:val="99"/>
    <w:semiHidden/>
    <w:unhideWhenUsed/>
    <w:rsid w:val="004C360E"/>
    <w:rPr>
      <w:sz w:val="18"/>
      <w:szCs w:val="18"/>
    </w:rPr>
  </w:style>
  <w:style w:type="character" w:customStyle="1" w:styleId="a8">
    <w:name w:val="批注框文本 字符"/>
    <w:basedOn w:val="a0"/>
    <w:link w:val="a7"/>
    <w:uiPriority w:val="99"/>
    <w:semiHidden/>
    <w:rsid w:val="004C360E"/>
    <w:rPr>
      <w:sz w:val="18"/>
      <w:szCs w:val="18"/>
    </w:rPr>
  </w:style>
  <w:style w:type="table" w:styleId="a9">
    <w:name w:val="Table Grid"/>
    <w:basedOn w:val="a1"/>
    <w:uiPriority w:val="39"/>
    <w:rsid w:val="004C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98173F"/>
    <w:rPr>
      <w:rFonts w:ascii="宋体" w:eastAsia="宋体" w:hAnsi="宋体" w:cs="宋体"/>
      <w:b/>
      <w:bCs/>
      <w:kern w:val="0"/>
      <w:sz w:val="36"/>
      <w:szCs w:val="36"/>
    </w:rPr>
  </w:style>
  <w:style w:type="character" w:customStyle="1" w:styleId="itemdatecreated">
    <w:name w:val="itemdatecreated"/>
    <w:basedOn w:val="a0"/>
    <w:rsid w:val="0098173F"/>
  </w:style>
  <w:style w:type="character" w:styleId="aa">
    <w:name w:val="Hyperlink"/>
    <w:basedOn w:val="a0"/>
    <w:uiPriority w:val="99"/>
    <w:semiHidden/>
    <w:unhideWhenUsed/>
    <w:rsid w:val="00981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2533">
      <w:bodyDiv w:val="1"/>
      <w:marLeft w:val="0"/>
      <w:marRight w:val="0"/>
      <w:marTop w:val="0"/>
      <w:marBottom w:val="0"/>
      <w:divBdr>
        <w:top w:val="none" w:sz="0" w:space="0" w:color="auto"/>
        <w:left w:val="none" w:sz="0" w:space="0" w:color="auto"/>
        <w:bottom w:val="none" w:sz="0" w:space="0" w:color="auto"/>
        <w:right w:val="none" w:sz="0" w:space="0" w:color="auto"/>
      </w:divBdr>
      <w:divsChild>
        <w:div w:id="544224065">
          <w:marLeft w:val="0"/>
          <w:marRight w:val="0"/>
          <w:marTop w:val="0"/>
          <w:marBottom w:val="0"/>
          <w:divBdr>
            <w:top w:val="none" w:sz="0" w:space="0" w:color="auto"/>
            <w:left w:val="none" w:sz="0" w:space="0" w:color="auto"/>
            <w:bottom w:val="none" w:sz="0" w:space="0" w:color="auto"/>
            <w:right w:val="none" w:sz="0" w:space="0" w:color="auto"/>
          </w:divBdr>
        </w:div>
        <w:div w:id="1548448056">
          <w:marLeft w:val="0"/>
          <w:marRight w:val="0"/>
          <w:marTop w:val="0"/>
          <w:marBottom w:val="0"/>
          <w:divBdr>
            <w:top w:val="none" w:sz="0" w:space="0" w:color="auto"/>
            <w:left w:val="none" w:sz="0" w:space="0" w:color="auto"/>
            <w:bottom w:val="none" w:sz="0" w:space="0" w:color="auto"/>
            <w:right w:val="none" w:sz="0" w:space="0" w:color="auto"/>
          </w:divBdr>
        </w:div>
        <w:div w:id="114636664">
          <w:marLeft w:val="0"/>
          <w:marRight w:val="0"/>
          <w:marTop w:val="0"/>
          <w:marBottom w:val="0"/>
          <w:divBdr>
            <w:top w:val="none" w:sz="0" w:space="0" w:color="auto"/>
            <w:left w:val="none" w:sz="0" w:space="0" w:color="auto"/>
            <w:bottom w:val="none" w:sz="0" w:space="0" w:color="auto"/>
            <w:right w:val="none" w:sz="0" w:space="0" w:color="auto"/>
          </w:divBdr>
          <w:divsChild>
            <w:div w:id="654573715">
              <w:marLeft w:val="0"/>
              <w:marRight w:val="0"/>
              <w:marTop w:val="0"/>
              <w:marBottom w:val="0"/>
              <w:divBdr>
                <w:top w:val="none" w:sz="0" w:space="0" w:color="auto"/>
                <w:left w:val="none" w:sz="0" w:space="0" w:color="auto"/>
                <w:bottom w:val="none" w:sz="0" w:space="0" w:color="auto"/>
                <w:right w:val="none" w:sz="0" w:space="0" w:color="auto"/>
              </w:divBdr>
              <w:divsChild>
                <w:div w:id="4056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hfut.edu.cn/2022/0412/c2465a272868/page.htm" TargetMode="External"/><Relationship Id="rId5" Type="http://schemas.openxmlformats.org/officeDocument/2006/relationships/hyperlink" Target="javascript:window.clos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1</cp:revision>
  <dcterms:created xsi:type="dcterms:W3CDTF">2023-04-04T06:48:00Z</dcterms:created>
  <dcterms:modified xsi:type="dcterms:W3CDTF">2023-04-04T06:48:00Z</dcterms:modified>
</cp:coreProperties>
</file>